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95" w:rsidRPr="00DE6F07" w:rsidRDefault="007E1F95" w:rsidP="007E1F95">
      <w:pPr>
        <w:jc w:val="center"/>
        <w:rPr>
          <w:rFonts w:ascii="Monotype Corsiva" w:hAnsi="Monotype Corsiva"/>
          <w:b/>
          <w:color w:val="33CC33"/>
          <w:sz w:val="72"/>
          <w:szCs w:val="72"/>
        </w:rPr>
      </w:pPr>
      <w:r w:rsidRPr="00DE6F07">
        <w:rPr>
          <w:rFonts w:ascii="Monotype Corsiva" w:hAnsi="Monotype Corsiva"/>
          <w:b/>
          <w:color w:val="33CC33"/>
          <w:sz w:val="72"/>
          <w:szCs w:val="72"/>
        </w:rPr>
        <w:t xml:space="preserve">Виды творческих заданий </w:t>
      </w:r>
    </w:p>
    <w:p w:rsidR="007E1F95" w:rsidRPr="00DE6F07" w:rsidRDefault="007E1F95" w:rsidP="007E1F95">
      <w:pPr>
        <w:jc w:val="both"/>
        <w:rPr>
          <w:rFonts w:ascii="Monotype Corsiva" w:hAnsi="Monotype Corsiva"/>
          <w:b/>
          <w:color w:val="33CC33"/>
          <w:sz w:val="72"/>
          <w:szCs w:val="72"/>
        </w:rPr>
      </w:pPr>
    </w:p>
    <w:p w:rsidR="007E1F95" w:rsidRPr="00DE6F07" w:rsidRDefault="007E1F95" w:rsidP="007E1F95">
      <w:pPr>
        <w:jc w:val="both"/>
        <w:rPr>
          <w:b/>
          <w:color w:val="FF0000"/>
          <w:sz w:val="28"/>
          <w:szCs w:val="28"/>
        </w:rPr>
      </w:pPr>
      <w:r w:rsidRPr="00DE6F07">
        <w:rPr>
          <w:b/>
          <w:color w:val="FF0000"/>
          <w:sz w:val="28"/>
          <w:szCs w:val="28"/>
        </w:rPr>
        <w:t>1.</w:t>
      </w:r>
      <w:r w:rsidRPr="00DE6F07">
        <w:rPr>
          <w:b/>
          <w:color w:val="FF0000"/>
          <w:sz w:val="28"/>
          <w:szCs w:val="28"/>
        </w:rPr>
        <w:t>Диагностика музыкального слуха (мелодического и гармонического)</w:t>
      </w:r>
    </w:p>
    <w:p w:rsidR="007E1F95" w:rsidRPr="007E1F95" w:rsidRDefault="007E1F95" w:rsidP="007E1F95">
      <w:pPr>
        <w:jc w:val="both"/>
        <w:rPr>
          <w:b/>
          <w:i/>
        </w:rPr>
      </w:pPr>
      <w:r w:rsidRPr="007E1F95">
        <w:rPr>
          <w:b/>
          <w:i/>
        </w:rPr>
        <w:t xml:space="preserve">Цель: выявить степень развития </w:t>
      </w:r>
      <w:proofErr w:type="gramStart"/>
      <w:r w:rsidRPr="007E1F95">
        <w:rPr>
          <w:b/>
          <w:i/>
        </w:rPr>
        <w:t>аудио-зрительных</w:t>
      </w:r>
      <w:proofErr w:type="gramEnd"/>
      <w:r w:rsidRPr="007E1F95">
        <w:rPr>
          <w:b/>
          <w:i/>
        </w:rPr>
        <w:t xml:space="preserve"> связей (слышу - вижу)</w:t>
      </w:r>
    </w:p>
    <w:p w:rsidR="007E1F95" w:rsidRDefault="007E1F95" w:rsidP="007E1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1F95" w:rsidRPr="00B45981" w:rsidRDefault="007E1F95" w:rsidP="007E1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981">
        <w:rPr>
          <w:rFonts w:ascii="Times New Roman" w:hAnsi="Times New Roman" w:cs="Times New Roman"/>
          <w:sz w:val="24"/>
          <w:szCs w:val="24"/>
        </w:rPr>
        <w:t>Подобрать карточки с соответствующим изображением: движение мелодии вверх,</w:t>
      </w:r>
    </w:p>
    <w:p w:rsidR="007E1F95" w:rsidRPr="00B45981" w:rsidRDefault="007E1F95" w:rsidP="007E1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981">
        <w:rPr>
          <w:rFonts w:ascii="Times New Roman" w:hAnsi="Times New Roman" w:cs="Times New Roman"/>
          <w:sz w:val="24"/>
          <w:szCs w:val="24"/>
        </w:rPr>
        <w:t>движение мелодии вниз, движение мелодии на одном звуке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F95" w:rsidRPr="00903C9B" w:rsidRDefault="007E1F95" w:rsidP="007E1F95">
      <w:pPr>
        <w:jc w:val="center"/>
        <w:rPr>
          <w:b/>
        </w:rPr>
      </w:pPr>
      <w:r w:rsidRPr="00903C9B">
        <w:rPr>
          <w:b/>
        </w:rPr>
        <w:t>Система  оценки в баллах:</w:t>
      </w:r>
    </w:p>
    <w:p w:rsidR="007E1F95" w:rsidRDefault="007E1F95" w:rsidP="007E1F95">
      <w:pPr>
        <w:jc w:val="both"/>
      </w:pPr>
      <w:r w:rsidRPr="00036816">
        <w:rPr>
          <w:b/>
        </w:rPr>
        <w:t>высокий уровень</w:t>
      </w:r>
      <w:r>
        <w:t xml:space="preserve"> </w:t>
      </w:r>
      <w:proofErr w:type="gramStart"/>
      <w:r>
        <w:t>–в</w:t>
      </w:r>
      <w:proofErr w:type="gramEnd"/>
      <w:r>
        <w:t>се карточки выбраны согласно исполненной мелодии- («5»);</w:t>
      </w:r>
    </w:p>
    <w:p w:rsidR="007E1F95" w:rsidRDefault="007E1F95" w:rsidP="007E1F95">
      <w:pPr>
        <w:jc w:val="both"/>
      </w:pPr>
      <w:r>
        <w:rPr>
          <w:b/>
        </w:rPr>
        <w:t>с</w:t>
      </w:r>
      <w:r w:rsidRPr="00036816">
        <w:rPr>
          <w:b/>
        </w:rPr>
        <w:t xml:space="preserve">корее </w:t>
      </w:r>
      <w:proofErr w:type="gramStart"/>
      <w:r w:rsidRPr="00036816">
        <w:rPr>
          <w:b/>
        </w:rPr>
        <w:t>высокий</w:t>
      </w:r>
      <w:proofErr w:type="gramEnd"/>
      <w:r w:rsidRPr="00036816">
        <w:rPr>
          <w:b/>
        </w:rPr>
        <w:t>, чем средний</w:t>
      </w:r>
      <w:r>
        <w:t xml:space="preserve"> –</w:t>
      </w:r>
      <w:r w:rsidRPr="00903C9B">
        <w:t xml:space="preserve"> </w:t>
      </w:r>
      <w:r>
        <w:t>допущено 1 несоответствие карточки к исполненной мелодии («4»)</w:t>
      </w:r>
    </w:p>
    <w:p w:rsidR="007E1F95" w:rsidRDefault="007E1F95" w:rsidP="007E1F95">
      <w:pPr>
        <w:jc w:val="both"/>
      </w:pPr>
      <w:r w:rsidRPr="00036816">
        <w:rPr>
          <w:b/>
        </w:rPr>
        <w:t>средний уровень</w:t>
      </w:r>
      <w:r>
        <w:t xml:space="preserve"> – допущено 2 несоответствия карточки к исполненной мелодии (четыре из восьми) - («3»);</w:t>
      </w:r>
    </w:p>
    <w:p w:rsidR="007E1F95" w:rsidRDefault="007E1F95" w:rsidP="007E1F95">
      <w:pPr>
        <w:jc w:val="both"/>
      </w:pPr>
      <w:r w:rsidRPr="00036816">
        <w:rPr>
          <w:b/>
        </w:rPr>
        <w:t xml:space="preserve">скорее </w:t>
      </w:r>
      <w:proofErr w:type="gramStart"/>
      <w:r w:rsidRPr="00036816">
        <w:rPr>
          <w:b/>
        </w:rPr>
        <w:t>слабый</w:t>
      </w:r>
      <w:proofErr w:type="gramEnd"/>
      <w:r w:rsidRPr="00036816">
        <w:rPr>
          <w:b/>
        </w:rPr>
        <w:t>, чем средний</w:t>
      </w:r>
      <w:r>
        <w:t xml:space="preserve">  - выбранные карточки не соответствуют исполненной мелодии. В данном случае разрешается повторное проигрывание любого варианта мелодии, чтобы понять, правильно ли </w:t>
      </w:r>
      <w:proofErr w:type="gramStart"/>
      <w:r>
        <w:t>поступающий</w:t>
      </w:r>
      <w:proofErr w:type="gramEnd"/>
      <w:r>
        <w:t xml:space="preserve"> понял задание (« 1-2» балла).</w:t>
      </w:r>
    </w:p>
    <w:p w:rsidR="007E1F95" w:rsidRDefault="007E1F95" w:rsidP="007E1F95">
      <w:pPr>
        <w:pStyle w:val="a3"/>
        <w:jc w:val="both"/>
        <w:rPr>
          <w:rFonts w:ascii="Times New Roman" w:hAnsi="Times New Roman" w:cs="Times New Roman"/>
        </w:rPr>
      </w:pPr>
    </w:p>
    <w:p w:rsidR="00B25843" w:rsidRDefault="00B25843" w:rsidP="007E1F95">
      <w:pPr>
        <w:pStyle w:val="a3"/>
        <w:jc w:val="both"/>
        <w:rPr>
          <w:rFonts w:ascii="Times New Roman" w:hAnsi="Times New Roman" w:cs="Times New Roman"/>
          <w:b/>
          <w:color w:val="33CC33"/>
          <w:sz w:val="28"/>
          <w:szCs w:val="28"/>
        </w:rPr>
      </w:pPr>
    </w:p>
    <w:p w:rsidR="00DE6F07" w:rsidRDefault="007E1F95" w:rsidP="007E1F95">
      <w:pPr>
        <w:pStyle w:val="a3"/>
        <w:jc w:val="both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DE6F07">
        <w:rPr>
          <w:rFonts w:ascii="Times New Roman" w:hAnsi="Times New Roman" w:cs="Times New Roman"/>
          <w:b/>
          <w:color w:val="33CC33"/>
          <w:sz w:val="28"/>
          <w:szCs w:val="28"/>
        </w:rPr>
        <w:t>2.</w:t>
      </w:r>
      <w:r w:rsidR="00DE6F07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Диагностика </w:t>
      </w:r>
      <w:r w:rsidR="00DE6F07" w:rsidRPr="00DE6F07">
        <w:rPr>
          <w:rFonts w:ascii="Times New Roman" w:hAnsi="Times New Roman" w:cs="Times New Roman"/>
          <w:b/>
          <w:color w:val="33CC33"/>
          <w:sz w:val="28"/>
          <w:szCs w:val="28"/>
        </w:rPr>
        <w:t xml:space="preserve">гармонического слуха </w:t>
      </w:r>
    </w:p>
    <w:p w:rsidR="007E1F95" w:rsidRPr="007E1F95" w:rsidRDefault="007E1F95" w:rsidP="007E1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E6F07" w:rsidRPr="00DE6F07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DE6F07">
        <w:rPr>
          <w:rFonts w:ascii="Times New Roman" w:hAnsi="Times New Roman" w:cs="Times New Roman"/>
          <w:b/>
          <w:sz w:val="24"/>
          <w:szCs w:val="24"/>
        </w:rPr>
        <w:t xml:space="preserve"> звуков, сыгранных</w:t>
      </w:r>
      <w:r w:rsidR="00DE6F07" w:rsidRPr="00DE6F07">
        <w:rPr>
          <w:rFonts w:ascii="Times New Roman" w:hAnsi="Times New Roman" w:cs="Times New Roman"/>
          <w:b/>
          <w:sz w:val="24"/>
          <w:szCs w:val="24"/>
        </w:rPr>
        <w:t xml:space="preserve"> одновременно</w:t>
      </w:r>
      <w:r w:rsidR="00DE6F07">
        <w:rPr>
          <w:rFonts w:ascii="Times New Roman" w:hAnsi="Times New Roman" w:cs="Times New Roman"/>
          <w:b/>
          <w:sz w:val="24"/>
          <w:szCs w:val="24"/>
        </w:rPr>
        <w:t>:</w:t>
      </w:r>
      <w:r w:rsidR="00DE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F95">
        <w:rPr>
          <w:rFonts w:ascii="Times New Roman" w:hAnsi="Times New Roman" w:cs="Times New Roman"/>
          <w:b/>
          <w:sz w:val="24"/>
          <w:szCs w:val="24"/>
        </w:rPr>
        <w:t>один или два звука на фортепиано</w:t>
      </w:r>
      <w:r w:rsidRPr="007E1F95">
        <w:rPr>
          <w:rFonts w:ascii="Times New Roman" w:hAnsi="Times New Roman" w:cs="Times New Roman"/>
          <w:b/>
          <w:sz w:val="28"/>
          <w:szCs w:val="28"/>
        </w:rPr>
        <w:t>)</w:t>
      </w:r>
    </w:p>
    <w:p w:rsidR="007E1F95" w:rsidRPr="007E1F95" w:rsidRDefault="007E1F95" w:rsidP="007E1F95">
      <w:pPr>
        <w:jc w:val="both"/>
        <w:rPr>
          <w:b/>
          <w:i/>
        </w:rPr>
      </w:pPr>
      <w:r w:rsidRPr="007E1F95">
        <w:rPr>
          <w:b/>
          <w:i/>
        </w:rPr>
        <w:t>Цель: выявить степень развития гармонического слуха.</w:t>
      </w:r>
    </w:p>
    <w:p w:rsidR="007E1F95" w:rsidRDefault="007E1F95" w:rsidP="007E1F95">
      <w:pPr>
        <w:jc w:val="both"/>
        <w:rPr>
          <w:b/>
        </w:rPr>
      </w:pPr>
    </w:p>
    <w:p w:rsidR="007E1F95" w:rsidRPr="00903C9B" w:rsidRDefault="007E1F95" w:rsidP="007E1F95">
      <w:pPr>
        <w:jc w:val="center"/>
        <w:rPr>
          <w:b/>
        </w:rPr>
      </w:pPr>
      <w:r w:rsidRPr="00903C9B">
        <w:rPr>
          <w:b/>
        </w:rPr>
        <w:t>Система  оценки в баллах:</w:t>
      </w:r>
    </w:p>
    <w:p w:rsidR="007E1F95" w:rsidRDefault="007E1F95" w:rsidP="007E1F95">
      <w:pPr>
        <w:jc w:val="both"/>
      </w:pPr>
      <w:r w:rsidRPr="00036816">
        <w:rPr>
          <w:b/>
        </w:rPr>
        <w:t>высокий уровень</w:t>
      </w:r>
      <w:r>
        <w:t xml:space="preserve"> – определены все 8 созвучий (интервалов) - («5»);</w:t>
      </w:r>
    </w:p>
    <w:p w:rsidR="007E1F95" w:rsidRDefault="007E1F95" w:rsidP="007E1F95">
      <w:pPr>
        <w:jc w:val="both"/>
      </w:pPr>
      <w:r>
        <w:rPr>
          <w:b/>
        </w:rPr>
        <w:t>с</w:t>
      </w:r>
      <w:r w:rsidRPr="00036816">
        <w:rPr>
          <w:b/>
        </w:rPr>
        <w:t xml:space="preserve">корее </w:t>
      </w:r>
      <w:proofErr w:type="gramStart"/>
      <w:r w:rsidRPr="00036816">
        <w:rPr>
          <w:b/>
        </w:rPr>
        <w:t>высокий</w:t>
      </w:r>
      <w:proofErr w:type="gramEnd"/>
      <w:r w:rsidRPr="00036816">
        <w:rPr>
          <w:b/>
        </w:rPr>
        <w:t>, чем средний</w:t>
      </w:r>
      <w:r>
        <w:t xml:space="preserve"> –</w:t>
      </w:r>
      <w:r w:rsidRPr="00903C9B">
        <w:t xml:space="preserve"> </w:t>
      </w:r>
      <w:r w:rsidR="00B25843">
        <w:t>допущ</w:t>
      </w:r>
      <w:r>
        <w:t>ены 1-2 неточности  в определении («4»)</w:t>
      </w:r>
    </w:p>
    <w:p w:rsidR="007E1F95" w:rsidRDefault="007E1F95" w:rsidP="007E1F95">
      <w:pPr>
        <w:jc w:val="both"/>
      </w:pPr>
      <w:r w:rsidRPr="00036816">
        <w:rPr>
          <w:b/>
        </w:rPr>
        <w:t>средний уровень</w:t>
      </w:r>
      <w:r>
        <w:t xml:space="preserve"> – определена половина созвучий (четыре из восьми) - («3»);</w:t>
      </w:r>
    </w:p>
    <w:p w:rsidR="007E1F95" w:rsidRDefault="007E1F95" w:rsidP="007E1F95">
      <w:pPr>
        <w:jc w:val="both"/>
      </w:pPr>
      <w:r w:rsidRPr="00036816">
        <w:rPr>
          <w:b/>
        </w:rPr>
        <w:t xml:space="preserve">скорее </w:t>
      </w:r>
      <w:proofErr w:type="gramStart"/>
      <w:r w:rsidRPr="00036816">
        <w:rPr>
          <w:b/>
        </w:rPr>
        <w:t>слабый</w:t>
      </w:r>
      <w:proofErr w:type="gramEnd"/>
      <w:r w:rsidRPr="00036816">
        <w:rPr>
          <w:b/>
        </w:rPr>
        <w:t>, чем средний</w:t>
      </w:r>
      <w:r>
        <w:t xml:space="preserve">  - определены 1-3 созвучия из восьми предложенных. (« 1-2» балла).</w:t>
      </w:r>
    </w:p>
    <w:p w:rsidR="00DE6F07" w:rsidRDefault="00DE6F07" w:rsidP="007E1F95">
      <w:pPr>
        <w:jc w:val="both"/>
        <w:rPr>
          <w:b/>
          <w:color w:val="CC3399"/>
          <w:sz w:val="28"/>
          <w:szCs w:val="28"/>
        </w:rPr>
      </w:pPr>
    </w:p>
    <w:p w:rsidR="00B25843" w:rsidRDefault="00B25843" w:rsidP="007E1F95">
      <w:pPr>
        <w:jc w:val="both"/>
        <w:rPr>
          <w:b/>
          <w:color w:val="CC3399"/>
          <w:sz w:val="28"/>
          <w:szCs w:val="28"/>
        </w:rPr>
      </w:pPr>
    </w:p>
    <w:p w:rsidR="007E1F95" w:rsidRPr="00DE6F07" w:rsidRDefault="007E1F95" w:rsidP="007E1F95">
      <w:pPr>
        <w:jc w:val="both"/>
        <w:rPr>
          <w:b/>
          <w:color w:val="CC3399"/>
          <w:sz w:val="28"/>
          <w:szCs w:val="28"/>
        </w:rPr>
      </w:pPr>
      <w:r w:rsidRPr="00DE6F07">
        <w:rPr>
          <w:b/>
          <w:color w:val="CC3399"/>
          <w:sz w:val="28"/>
          <w:szCs w:val="28"/>
        </w:rPr>
        <w:t xml:space="preserve">3. </w:t>
      </w:r>
      <w:r w:rsidRPr="00DE6F07">
        <w:rPr>
          <w:b/>
          <w:color w:val="CC3399"/>
          <w:sz w:val="28"/>
          <w:szCs w:val="28"/>
        </w:rPr>
        <w:t xml:space="preserve">Диагностика </w:t>
      </w:r>
      <w:r w:rsidR="00B25843" w:rsidRPr="00DE6F07">
        <w:rPr>
          <w:b/>
          <w:color w:val="CC3399"/>
          <w:sz w:val="28"/>
          <w:szCs w:val="28"/>
        </w:rPr>
        <w:t>чувства</w:t>
      </w:r>
      <w:r w:rsidR="00B25843" w:rsidRPr="00DE6F07">
        <w:rPr>
          <w:b/>
          <w:color w:val="CC3399"/>
          <w:sz w:val="28"/>
          <w:szCs w:val="28"/>
        </w:rPr>
        <w:t xml:space="preserve"> </w:t>
      </w:r>
      <w:r w:rsidR="00B25843">
        <w:rPr>
          <w:b/>
          <w:color w:val="CC3399"/>
          <w:sz w:val="28"/>
          <w:szCs w:val="28"/>
        </w:rPr>
        <w:t>ритма</w:t>
      </w:r>
      <w:r w:rsidRPr="00DE6F07">
        <w:rPr>
          <w:b/>
          <w:color w:val="CC3399"/>
          <w:sz w:val="28"/>
          <w:szCs w:val="28"/>
        </w:rPr>
        <w:t xml:space="preserve"> </w:t>
      </w:r>
    </w:p>
    <w:p w:rsidR="007E1F95" w:rsidRPr="007E1F95" w:rsidRDefault="007E1F95" w:rsidP="007E1F95">
      <w:pPr>
        <w:jc w:val="both"/>
        <w:rPr>
          <w:b/>
          <w:i/>
        </w:rPr>
      </w:pPr>
      <w:r w:rsidRPr="007E1F95">
        <w:rPr>
          <w:b/>
          <w:i/>
        </w:rPr>
        <w:t>Цель: выявить степень природного метроритмического чувства (слышу – повторяю)</w:t>
      </w:r>
    </w:p>
    <w:p w:rsidR="007E1F95" w:rsidRDefault="007E1F95" w:rsidP="007E1F95">
      <w:pPr>
        <w:jc w:val="both"/>
      </w:pPr>
      <w:r>
        <w:t>«Прими  ритмическое послание»</w:t>
      </w:r>
    </w:p>
    <w:p w:rsidR="007E1F95" w:rsidRDefault="007E1F95" w:rsidP="007E1F95">
      <w:pPr>
        <w:jc w:val="both"/>
      </w:pPr>
      <w:r>
        <w:t xml:space="preserve">3-4 </w:t>
      </w:r>
      <w:proofErr w:type="gramStart"/>
      <w:r>
        <w:t>ритмических</w:t>
      </w:r>
      <w:proofErr w:type="gramEnd"/>
      <w:r>
        <w:t xml:space="preserve"> рисунка по 2 такта с последующим воспроизведением поступающего.</w:t>
      </w:r>
    </w:p>
    <w:p w:rsidR="007E1F95" w:rsidRDefault="007E1F95" w:rsidP="007E1F95">
      <w:pPr>
        <w:jc w:val="center"/>
        <w:rPr>
          <w:b/>
        </w:rPr>
      </w:pPr>
    </w:p>
    <w:p w:rsidR="007E1F95" w:rsidRPr="00903C9B" w:rsidRDefault="007E1F95" w:rsidP="007E1F95">
      <w:pPr>
        <w:jc w:val="center"/>
        <w:rPr>
          <w:b/>
        </w:rPr>
      </w:pPr>
      <w:r w:rsidRPr="00903C9B">
        <w:rPr>
          <w:b/>
        </w:rPr>
        <w:t>Система  оценки в баллах:</w:t>
      </w:r>
    </w:p>
    <w:p w:rsidR="007E1F95" w:rsidRDefault="007E1F95" w:rsidP="007E1F95">
      <w:pPr>
        <w:jc w:val="both"/>
      </w:pPr>
      <w:r w:rsidRPr="00172331">
        <w:rPr>
          <w:b/>
        </w:rPr>
        <w:t>высокий уровень</w:t>
      </w:r>
      <w:r>
        <w:t xml:space="preserve"> - точное, безошибочное воспроизведение метрического рисунка на протяжении всех 2 тактов - («5»);</w:t>
      </w:r>
    </w:p>
    <w:p w:rsidR="007E1F95" w:rsidRDefault="007E1F95" w:rsidP="007E1F95">
      <w:pPr>
        <w:jc w:val="both"/>
      </w:pPr>
      <w:r>
        <w:rPr>
          <w:b/>
        </w:rPr>
        <w:t>с</w:t>
      </w:r>
      <w:r w:rsidRPr="00172331">
        <w:rPr>
          <w:b/>
        </w:rPr>
        <w:t xml:space="preserve">корее </w:t>
      </w:r>
      <w:proofErr w:type="gramStart"/>
      <w:r w:rsidRPr="00172331">
        <w:rPr>
          <w:b/>
        </w:rPr>
        <w:t>высокий</w:t>
      </w:r>
      <w:proofErr w:type="gramEnd"/>
      <w:r w:rsidRPr="00172331">
        <w:rPr>
          <w:b/>
        </w:rPr>
        <w:t>, чем средний</w:t>
      </w:r>
      <w:r>
        <w:t xml:space="preserve"> -</w:t>
      </w:r>
      <w:r w:rsidRPr="00903C9B">
        <w:t xml:space="preserve"> </w:t>
      </w:r>
      <w:r>
        <w:t>воспроизведение метрического рисунка с одним метрическим нарушением  («4»)</w:t>
      </w:r>
    </w:p>
    <w:p w:rsidR="007E1F95" w:rsidRDefault="007E1F95" w:rsidP="007E1F95">
      <w:pPr>
        <w:jc w:val="both"/>
      </w:pPr>
      <w:r w:rsidRPr="00172331">
        <w:rPr>
          <w:b/>
        </w:rPr>
        <w:t>средний уровень</w:t>
      </w:r>
      <w:r>
        <w:t xml:space="preserve"> - воспроизведение метрического рисунка с двумя метрическими нарушениями - («3»);</w:t>
      </w:r>
    </w:p>
    <w:p w:rsidR="007E1F95" w:rsidRDefault="007E1F95" w:rsidP="007E1F95">
      <w:pPr>
        <w:jc w:val="both"/>
      </w:pPr>
      <w:r w:rsidRPr="00172331">
        <w:rPr>
          <w:b/>
        </w:rPr>
        <w:t xml:space="preserve">скорее </w:t>
      </w:r>
      <w:proofErr w:type="gramStart"/>
      <w:r w:rsidRPr="00172331">
        <w:rPr>
          <w:b/>
        </w:rPr>
        <w:t>слабый</w:t>
      </w:r>
      <w:proofErr w:type="gramEnd"/>
      <w:r w:rsidRPr="00172331">
        <w:rPr>
          <w:b/>
        </w:rPr>
        <w:t>, чем средний</w:t>
      </w:r>
      <w:r>
        <w:t xml:space="preserve">  - невозможность воспроизведения метрического рисунка без помощи преподавателя. В данном случае разрешается простучать ритм повторно. (« 1-2» балла).</w:t>
      </w:r>
    </w:p>
    <w:p w:rsidR="007E1F95" w:rsidRDefault="007E1F95" w:rsidP="007E1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43" w:rsidRDefault="00B25843" w:rsidP="007E1F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F95" w:rsidRPr="00DE6F07" w:rsidRDefault="007E1F95" w:rsidP="007E1F95">
      <w:pPr>
        <w:pStyle w:val="a3"/>
        <w:jc w:val="both"/>
        <w:rPr>
          <w:rFonts w:ascii="Times New Roman" w:hAnsi="Times New Roman" w:cs="Times New Roman"/>
          <w:b/>
          <w:color w:val="FFC000"/>
          <w:sz w:val="28"/>
          <w:szCs w:val="28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E6F07">
        <w:rPr>
          <w:rFonts w:ascii="Times New Roman" w:hAnsi="Times New Roman" w:cs="Times New Roman"/>
          <w:b/>
          <w:color w:val="FFC000"/>
          <w:sz w:val="28"/>
          <w:szCs w:val="28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t xml:space="preserve">4. </w:t>
      </w:r>
      <w:r w:rsidRPr="00DE6F07">
        <w:rPr>
          <w:rFonts w:ascii="Times New Roman" w:hAnsi="Times New Roman" w:cs="Times New Roman"/>
          <w:b/>
          <w:color w:val="FFC000"/>
          <w:sz w:val="28"/>
          <w:szCs w:val="28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Диагностика природных вокальных данных «Пойте с нами, пойте лучше нас!»</w:t>
      </w:r>
    </w:p>
    <w:p w:rsidR="007E1F95" w:rsidRPr="007E1F95" w:rsidRDefault="007E1F95" w:rsidP="007E1F95">
      <w:pPr>
        <w:jc w:val="both"/>
        <w:rPr>
          <w:b/>
          <w:sz w:val="28"/>
          <w:szCs w:val="28"/>
        </w:rPr>
      </w:pPr>
    </w:p>
    <w:p w:rsidR="007E1F95" w:rsidRPr="00903C9B" w:rsidRDefault="007E1F95" w:rsidP="007E1F95">
      <w:pPr>
        <w:jc w:val="both"/>
        <w:rPr>
          <w:b/>
        </w:rPr>
      </w:pPr>
      <w:r w:rsidRPr="00903C9B">
        <w:t xml:space="preserve">Включается  фрагмент исполнения популярной детской песни  в сопровождении фонограммы, прослушивается и предлагается </w:t>
      </w:r>
      <w:proofErr w:type="gramStart"/>
      <w:r w:rsidRPr="00903C9B">
        <w:t>поступающему</w:t>
      </w:r>
      <w:proofErr w:type="gramEnd"/>
      <w:r w:rsidRPr="00903C9B">
        <w:t xml:space="preserve"> исполнить сначала с </w:t>
      </w:r>
    </w:p>
    <w:p w:rsidR="007E1F95" w:rsidRPr="00903C9B" w:rsidRDefault="007E1F95" w:rsidP="007E1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3C9B">
        <w:rPr>
          <w:rFonts w:ascii="Times New Roman" w:hAnsi="Times New Roman" w:cs="Times New Roman"/>
          <w:sz w:val="24"/>
          <w:szCs w:val="24"/>
        </w:rPr>
        <w:t>сопровождением +, затем с сопровождением «минус голос».</w:t>
      </w:r>
    </w:p>
    <w:p w:rsidR="007E1F95" w:rsidRDefault="007E1F95" w:rsidP="007E1F95">
      <w:pPr>
        <w:jc w:val="both"/>
        <w:rPr>
          <w:b/>
        </w:rPr>
      </w:pPr>
    </w:p>
    <w:p w:rsidR="007E1F95" w:rsidRDefault="007E1F95" w:rsidP="007E1F95">
      <w:pPr>
        <w:jc w:val="both"/>
        <w:rPr>
          <w:b/>
        </w:rPr>
      </w:pPr>
    </w:p>
    <w:p w:rsidR="007E1F95" w:rsidRDefault="007E1F95" w:rsidP="007E1F95">
      <w:pPr>
        <w:jc w:val="center"/>
        <w:rPr>
          <w:b/>
        </w:rPr>
      </w:pPr>
      <w:r w:rsidRPr="00903C9B">
        <w:rPr>
          <w:b/>
        </w:rPr>
        <w:t>Система  оценки в баллах:</w:t>
      </w:r>
    </w:p>
    <w:p w:rsidR="007E1F95" w:rsidRDefault="007E1F95" w:rsidP="007E1F95">
      <w:pPr>
        <w:jc w:val="both"/>
      </w:pPr>
      <w:r w:rsidRPr="00172331">
        <w:rPr>
          <w:b/>
        </w:rPr>
        <w:t>высокий уровень</w:t>
      </w:r>
      <w:r>
        <w:t xml:space="preserve"> - </w:t>
      </w:r>
      <w:r w:rsidRPr="00903C9B">
        <w:rPr>
          <w:bCs/>
        </w:rPr>
        <w:t>способность сразу запомнить объем музык</w:t>
      </w:r>
      <w:r>
        <w:rPr>
          <w:bCs/>
        </w:rPr>
        <w:t>альной информации, воспроизводит ее качественно и в темпе</w:t>
      </w:r>
      <w:r>
        <w:t xml:space="preserve"> - («5»);</w:t>
      </w:r>
    </w:p>
    <w:p w:rsidR="007E1F95" w:rsidRDefault="007E1F95" w:rsidP="007E1F95">
      <w:pPr>
        <w:jc w:val="both"/>
      </w:pPr>
      <w:r w:rsidRPr="00172331">
        <w:rPr>
          <w:b/>
        </w:rPr>
        <w:t>скорее высокий, чем средний</w:t>
      </w:r>
      <w:r>
        <w:t xml:space="preserve"> -</w:t>
      </w:r>
      <w:r w:rsidRPr="00903C9B">
        <w:t xml:space="preserve"> </w:t>
      </w:r>
      <w:r w:rsidRPr="00903C9B">
        <w:rPr>
          <w:bCs/>
        </w:rPr>
        <w:t>способность сразу запомнить объем музык</w:t>
      </w:r>
      <w:r>
        <w:rPr>
          <w:bCs/>
        </w:rPr>
        <w:t>альной информации, воспроизводит ее качественно, возможны отставания или ускорения от заданного темпа -</w:t>
      </w:r>
      <w:r>
        <w:t xml:space="preserve"> («4»)</w:t>
      </w:r>
    </w:p>
    <w:p w:rsidR="007E1F95" w:rsidRDefault="007E1F95" w:rsidP="007E1F95">
      <w:pPr>
        <w:jc w:val="both"/>
      </w:pPr>
      <w:r w:rsidRPr="00172331">
        <w:rPr>
          <w:b/>
        </w:rPr>
        <w:t>средний уровень</w:t>
      </w:r>
      <w:r>
        <w:t xml:space="preserve"> - </w:t>
      </w:r>
      <w:r w:rsidRPr="00903C9B">
        <w:rPr>
          <w:bCs/>
        </w:rPr>
        <w:t>воспроизведение музыкальной инфо</w:t>
      </w:r>
      <w:r>
        <w:rPr>
          <w:bCs/>
        </w:rPr>
        <w:t>рмации по частям, изби</w:t>
      </w:r>
      <w:r w:rsidR="00B25843">
        <w:rPr>
          <w:bCs/>
        </w:rPr>
        <w:t>рательно, но с попаданием в звуки или темп</w:t>
      </w:r>
      <w:bookmarkStart w:id="0" w:name="_GoBack"/>
      <w:bookmarkEnd w:id="0"/>
      <w:r>
        <w:rPr>
          <w:bCs/>
        </w:rPr>
        <w:t xml:space="preserve"> </w:t>
      </w:r>
      <w:r>
        <w:t>- («3»);</w:t>
      </w:r>
    </w:p>
    <w:p w:rsidR="007E1F95" w:rsidRDefault="007E1F95" w:rsidP="007E1F95">
      <w:pPr>
        <w:jc w:val="both"/>
      </w:pPr>
      <w:r w:rsidRPr="00172331">
        <w:rPr>
          <w:b/>
        </w:rPr>
        <w:t xml:space="preserve">скорее </w:t>
      </w:r>
      <w:proofErr w:type="gramStart"/>
      <w:r w:rsidRPr="00172331">
        <w:rPr>
          <w:b/>
        </w:rPr>
        <w:t>слабый</w:t>
      </w:r>
      <w:proofErr w:type="gramEnd"/>
      <w:r w:rsidRPr="00172331">
        <w:rPr>
          <w:b/>
        </w:rPr>
        <w:t>, чем средний</w:t>
      </w:r>
      <w:r>
        <w:t xml:space="preserve">  - </w:t>
      </w:r>
      <w:r w:rsidRPr="00903C9B">
        <w:rPr>
          <w:bCs/>
        </w:rPr>
        <w:t>воспроизведение музыкальной инфо</w:t>
      </w:r>
      <w:r>
        <w:rPr>
          <w:bCs/>
        </w:rPr>
        <w:t>рмации по частям, избирательно, и</w:t>
      </w:r>
      <w:r w:rsidRPr="00903C9B">
        <w:rPr>
          <w:bCs/>
        </w:rPr>
        <w:t>скажение музыкального текста</w:t>
      </w:r>
      <w:r>
        <w:rPr>
          <w:bCs/>
        </w:rPr>
        <w:t xml:space="preserve"> с большими отступлениями от темпа.</w:t>
      </w:r>
      <w:r w:rsidRPr="00036816">
        <w:t xml:space="preserve"> </w:t>
      </w:r>
      <w:r>
        <w:t>(« 1-2» балла).</w:t>
      </w:r>
      <w:r>
        <w:rPr>
          <w:bCs/>
        </w:rPr>
        <w:t xml:space="preserve"> </w:t>
      </w:r>
      <w:r>
        <w:t xml:space="preserve">В данном случае разрешается повторное прослушивание. </w:t>
      </w:r>
    </w:p>
    <w:p w:rsidR="007E1F95" w:rsidRDefault="007E1F95" w:rsidP="007E1F95"/>
    <w:sectPr w:rsidR="007E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618B"/>
    <w:multiLevelType w:val="hybridMultilevel"/>
    <w:tmpl w:val="36EA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95"/>
    <w:rsid w:val="004F3668"/>
    <w:rsid w:val="007E1F95"/>
    <w:rsid w:val="00B25843"/>
    <w:rsid w:val="00D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F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2016-02-07T08:08:00Z</cp:lastPrinted>
  <dcterms:created xsi:type="dcterms:W3CDTF">2016-02-07T07:46:00Z</dcterms:created>
  <dcterms:modified xsi:type="dcterms:W3CDTF">2016-02-07T08:09:00Z</dcterms:modified>
</cp:coreProperties>
</file>