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66" w:rsidRPr="009F0A66" w:rsidRDefault="009F0A66" w:rsidP="009F0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66">
        <w:rPr>
          <w:rFonts w:ascii="Times New Roman" w:hAnsi="Times New Roman" w:cs="Times New Roman"/>
          <w:b/>
          <w:sz w:val="28"/>
          <w:szCs w:val="28"/>
        </w:rPr>
        <w:t>Описание дополнительной предпрофессиональной общеобразовательной программы в области музыкального искусства «</w:t>
      </w:r>
      <w:r w:rsidRPr="009F0A66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9F0A66">
        <w:rPr>
          <w:rFonts w:ascii="Times New Roman" w:hAnsi="Times New Roman" w:cs="Times New Roman"/>
          <w:b/>
          <w:sz w:val="28"/>
          <w:szCs w:val="28"/>
        </w:rPr>
        <w:t>»</w:t>
      </w:r>
    </w:p>
    <w:p w:rsidR="009F0A66" w:rsidRPr="009F0A66" w:rsidRDefault="009F0A66" w:rsidP="009F0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A66" w:rsidRPr="009F0A66" w:rsidRDefault="009F0A66" w:rsidP="009F0A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A66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 w:rsidRPr="009F0A66">
        <w:rPr>
          <w:rFonts w:ascii="Times New Roman" w:hAnsi="Times New Roman" w:cs="Times New Roman"/>
          <w:sz w:val="28"/>
          <w:szCs w:val="28"/>
        </w:rPr>
        <w:t>Хоровое пение</w:t>
      </w:r>
      <w:r w:rsidRPr="009F0A66">
        <w:rPr>
          <w:rFonts w:ascii="Times New Roman" w:hAnsi="Times New Roman" w:cs="Times New Roman"/>
          <w:sz w:val="28"/>
          <w:szCs w:val="28"/>
        </w:rPr>
        <w:t>» (далее ДПОП «</w:t>
      </w:r>
      <w:r w:rsidRPr="009F0A66">
        <w:rPr>
          <w:rFonts w:ascii="Times New Roman" w:hAnsi="Times New Roman" w:cs="Times New Roman"/>
          <w:sz w:val="28"/>
          <w:szCs w:val="28"/>
        </w:rPr>
        <w:t>Хоровое пение</w:t>
      </w:r>
      <w:r w:rsidRPr="009F0A66">
        <w:rPr>
          <w:rFonts w:ascii="Times New Roman" w:hAnsi="Times New Roman" w:cs="Times New Roman"/>
          <w:sz w:val="28"/>
          <w:szCs w:val="28"/>
        </w:rPr>
        <w:t>»),  разработана методическим отделением преподавателей фортепиано МБУДО «</w:t>
      </w:r>
      <w:proofErr w:type="spellStart"/>
      <w:r w:rsidRPr="009F0A66">
        <w:rPr>
          <w:rFonts w:ascii="Times New Roman" w:hAnsi="Times New Roman" w:cs="Times New Roman"/>
          <w:sz w:val="28"/>
          <w:szCs w:val="28"/>
        </w:rPr>
        <w:t>Огарковская</w:t>
      </w:r>
      <w:proofErr w:type="spellEnd"/>
      <w:r w:rsidRPr="009F0A66">
        <w:rPr>
          <w:rFonts w:ascii="Times New Roman" w:hAnsi="Times New Roman" w:cs="Times New Roman"/>
          <w:sz w:val="28"/>
          <w:szCs w:val="28"/>
        </w:rPr>
        <w:t xml:space="preserve"> ДШИ»  в соответствии с Федеральными </w:t>
      </w:r>
      <w:bookmarkStart w:id="0" w:name="_GoBack"/>
      <w:bookmarkEnd w:id="0"/>
      <w:r w:rsidRPr="009F0A66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9F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и сроку обучения по этой программе (далее - ФГТ). </w:t>
      </w:r>
      <w:proofErr w:type="gramEnd"/>
    </w:p>
    <w:p w:rsidR="009F0A66" w:rsidRPr="009F0A66" w:rsidRDefault="009F0A66" w:rsidP="009F0A66">
      <w:pPr>
        <w:pStyle w:val="a3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9F0A66" w:rsidRPr="009F0A66" w:rsidRDefault="009F0A66" w:rsidP="009F0A66">
      <w:pPr>
        <w:pStyle w:val="a3"/>
        <w:ind w:firstLine="36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9F0A6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Срок освоения программы</w:t>
      </w:r>
      <w:r w:rsidRPr="009F0A66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для детей, поступивших в образовательное учреждение в 1-й класс в возрасте с шести лет шести месяцев до девяти лет, составляет 8 лет. Для </w:t>
      </w:r>
      <w:proofErr w:type="gramStart"/>
      <w:r w:rsidRPr="009F0A66">
        <w:rPr>
          <w:rFonts w:ascii="Times New Roman" w:eastAsia="Geeza Pro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9F0A66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9F0A66" w:rsidRPr="009F0A66" w:rsidRDefault="009F0A66" w:rsidP="009F0A66">
      <w:pPr>
        <w:pStyle w:val="a3"/>
        <w:ind w:firstLine="36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9F0A66" w:rsidRPr="009F0A66" w:rsidRDefault="009F0A66" w:rsidP="009F0A66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9F0A6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F0A6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: </w:t>
      </w:r>
      <w:r w:rsidRPr="009F0A66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</w:t>
      </w:r>
      <w:proofErr w:type="gramStart"/>
      <w:r w:rsidRPr="009F0A66">
        <w:rPr>
          <w:rFonts w:ascii="Times New Roman" w:hAnsi="Times New Roman"/>
          <w:color w:val="auto"/>
          <w:sz w:val="28"/>
          <w:szCs w:val="28"/>
          <w:lang w:val="ru-RU"/>
        </w:rPr>
        <w:t>учащегося</w:t>
      </w:r>
      <w:proofErr w:type="gramEnd"/>
      <w:r w:rsidRPr="009F0A66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:rsidR="009F0A66" w:rsidRPr="009F0A66" w:rsidRDefault="009F0A66" w:rsidP="009F0A66">
      <w:pPr>
        <w:spacing w:after="0" w:line="360" w:lineRule="auto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F0A66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9F0A66" w:rsidRPr="009F0A66" w:rsidRDefault="009F0A66" w:rsidP="009F0A6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F0A66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9F0A66" w:rsidRPr="009F0A66" w:rsidRDefault="009F0A66" w:rsidP="009F0A6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F0A66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9F0A66" w:rsidRPr="009F0A66" w:rsidRDefault="009F0A66" w:rsidP="009F0A6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F0A66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9F0A66" w:rsidRPr="009F0A66" w:rsidRDefault="009F0A66" w:rsidP="009F0A6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F0A66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9F0A66" w:rsidRPr="009F0A66" w:rsidRDefault="009F0A66" w:rsidP="009F0A6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F0A66">
        <w:rPr>
          <w:rFonts w:ascii="Times New Roman" w:eastAsia="ヒラギノ角ゴ Pro W3" w:hAnsi="Times New Roman"/>
          <w:sz w:val="28"/>
          <w:szCs w:val="28"/>
        </w:rPr>
        <w:t xml:space="preserve">приобретение </w:t>
      </w:r>
      <w:proofErr w:type="gramStart"/>
      <w:r w:rsidRPr="009F0A66">
        <w:rPr>
          <w:rFonts w:ascii="Times New Roman" w:eastAsia="ヒラギノ角ゴ Pro W3" w:hAnsi="Times New Roman"/>
          <w:sz w:val="28"/>
          <w:szCs w:val="28"/>
        </w:rPr>
        <w:t>обучающимися</w:t>
      </w:r>
      <w:proofErr w:type="gramEnd"/>
      <w:r w:rsidRPr="009F0A66">
        <w:rPr>
          <w:rFonts w:ascii="Times New Roman" w:eastAsia="ヒラギノ角ゴ Pro W3" w:hAnsi="Times New Roman"/>
          <w:sz w:val="28"/>
          <w:szCs w:val="28"/>
        </w:rPr>
        <w:t xml:space="preserve">  опыта творческой деятельности и публичных выступлений;</w:t>
      </w:r>
    </w:p>
    <w:p w:rsidR="00C91DF4" w:rsidRPr="009F0A66" w:rsidRDefault="00C91DF4">
      <w:pPr>
        <w:rPr>
          <w:sz w:val="28"/>
          <w:szCs w:val="28"/>
        </w:rPr>
      </w:pPr>
    </w:p>
    <w:sectPr w:rsidR="00C91DF4" w:rsidRPr="009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7E730A"/>
    <w:multiLevelType w:val="hybridMultilevel"/>
    <w:tmpl w:val="260022DE"/>
    <w:lvl w:ilvl="0" w:tplc="2306F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66"/>
    <w:rsid w:val="009F0A66"/>
    <w:rsid w:val="00C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66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A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0A66"/>
    <w:pPr>
      <w:ind w:left="720"/>
      <w:contextualSpacing/>
    </w:pPr>
  </w:style>
  <w:style w:type="paragraph" w:customStyle="1" w:styleId="Body1">
    <w:name w:val="Body 1"/>
    <w:link w:val="Body10"/>
    <w:rsid w:val="009F0A6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9F0A66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66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A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0A66"/>
    <w:pPr>
      <w:ind w:left="720"/>
      <w:contextualSpacing/>
    </w:pPr>
  </w:style>
  <w:style w:type="paragraph" w:customStyle="1" w:styleId="Body1">
    <w:name w:val="Body 1"/>
    <w:link w:val="Body10"/>
    <w:rsid w:val="009F0A6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9F0A66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2021-06-04T12:47:00Z</dcterms:created>
  <dcterms:modified xsi:type="dcterms:W3CDTF">2021-06-04T12:52:00Z</dcterms:modified>
</cp:coreProperties>
</file>